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3C1" w:rsidRPr="001E1874" w:rsidRDefault="007653C1" w:rsidP="007653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E1874">
        <w:rPr>
          <w:rFonts w:ascii="Times New Roman" w:eastAsia="Times New Roman" w:hAnsi="Times New Roman"/>
          <w:b/>
          <w:sz w:val="28"/>
          <w:szCs w:val="28"/>
          <w:lang w:eastAsia="ru-RU"/>
        </w:rPr>
        <w:t>ХАНТЫ-МАНСИЙСКИЙ АВТОНОМНЫЙ ОКРУГ - ЮГРА</w:t>
      </w:r>
    </w:p>
    <w:p w:rsidR="007653C1" w:rsidRPr="001E1874" w:rsidRDefault="007653C1" w:rsidP="007653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E1874">
        <w:rPr>
          <w:rFonts w:ascii="Times New Roman" w:eastAsia="Times New Roman" w:hAnsi="Times New Roman"/>
          <w:b/>
          <w:sz w:val="28"/>
          <w:szCs w:val="28"/>
          <w:lang w:eastAsia="ru-RU"/>
        </w:rPr>
        <w:t>ХАНТЫ-МАНСИЙСКИЙ РАЙОН</w:t>
      </w:r>
    </w:p>
    <w:p w:rsidR="007653C1" w:rsidRPr="001E1874" w:rsidRDefault="007653C1" w:rsidP="007653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653C1" w:rsidRPr="001E1874" w:rsidRDefault="007653C1" w:rsidP="007653C1">
      <w:pPr>
        <w:keepNext/>
        <w:tabs>
          <w:tab w:val="left" w:pos="2850"/>
          <w:tab w:val="center" w:pos="4678"/>
        </w:tabs>
        <w:spacing w:after="6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val="x-none" w:eastAsia="x-none"/>
        </w:rPr>
      </w:pPr>
      <w:r w:rsidRPr="001E1874">
        <w:rPr>
          <w:rFonts w:ascii="Times New Roman" w:eastAsia="Times New Roman" w:hAnsi="Times New Roman"/>
          <w:b/>
          <w:bCs/>
          <w:kern w:val="32"/>
          <w:sz w:val="28"/>
          <w:szCs w:val="28"/>
          <w:lang w:val="x-none" w:eastAsia="x-none"/>
        </w:rPr>
        <w:t>ДУМА</w:t>
      </w:r>
    </w:p>
    <w:p w:rsidR="007653C1" w:rsidRPr="001E1874" w:rsidRDefault="007653C1" w:rsidP="007653C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653C1" w:rsidRPr="001E1874" w:rsidRDefault="007653C1" w:rsidP="007653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E1874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7653C1" w:rsidRPr="001E1874" w:rsidRDefault="007653C1" w:rsidP="007653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53C1" w:rsidRDefault="007653C1" w:rsidP="007653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00.00.</w:t>
      </w:r>
      <w:r w:rsidRPr="001E1874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E1874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</w:t>
      </w:r>
    </w:p>
    <w:p w:rsidR="007653C1" w:rsidRDefault="007653C1" w:rsidP="007653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53C1" w:rsidRDefault="007653C1" w:rsidP="007653C1">
      <w:pPr>
        <w:tabs>
          <w:tab w:val="left" w:pos="709"/>
        </w:tabs>
        <w:spacing w:after="0" w:line="240" w:lineRule="auto"/>
        <w:ind w:right="45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решение </w:t>
      </w:r>
    </w:p>
    <w:p w:rsidR="007653C1" w:rsidRDefault="007653C1" w:rsidP="007653C1">
      <w:pPr>
        <w:spacing w:after="0" w:line="240" w:lineRule="auto"/>
        <w:ind w:right="45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Думы Ханты-Мансийского района </w:t>
      </w:r>
    </w:p>
    <w:p w:rsidR="007653C1" w:rsidRDefault="007653C1" w:rsidP="007653C1">
      <w:pPr>
        <w:spacing w:after="0" w:line="240" w:lineRule="auto"/>
        <w:ind w:right="45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455B91">
        <w:rPr>
          <w:rFonts w:ascii="Times New Roman" w:hAnsi="Times New Roman"/>
          <w:sz w:val="28"/>
          <w:szCs w:val="28"/>
        </w:rPr>
        <w:t xml:space="preserve">21.09.2018 </w:t>
      </w:r>
      <w:r>
        <w:rPr>
          <w:rFonts w:ascii="Times New Roman" w:hAnsi="Times New Roman"/>
          <w:sz w:val="28"/>
          <w:szCs w:val="28"/>
        </w:rPr>
        <w:t>№</w:t>
      </w:r>
      <w:r w:rsidRPr="00455B91">
        <w:rPr>
          <w:rFonts w:ascii="Times New Roman" w:hAnsi="Times New Roman"/>
          <w:sz w:val="28"/>
          <w:szCs w:val="28"/>
        </w:rPr>
        <w:t xml:space="preserve"> 35</w:t>
      </w:r>
      <w:r w:rsidR="0061085D">
        <w:rPr>
          <w:rFonts w:ascii="Times New Roman" w:hAnsi="Times New Roman"/>
          <w:sz w:val="28"/>
          <w:szCs w:val="28"/>
        </w:rPr>
        <w:t>0</w:t>
      </w:r>
      <w:r w:rsidRPr="00455B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61085D" w:rsidRPr="0061085D">
        <w:rPr>
          <w:rFonts w:ascii="Times New Roman" w:hAnsi="Times New Roman"/>
          <w:sz w:val="28"/>
          <w:szCs w:val="28"/>
        </w:rPr>
        <w:t>О Положении об определении размеров и условий оплаты труда руководителей и работников муниципальных автономных учреждений, подведомственных администрации Ханты-Мансийского района</w:t>
      </w:r>
      <w:r>
        <w:rPr>
          <w:rFonts w:ascii="Times New Roman" w:hAnsi="Times New Roman"/>
          <w:sz w:val="28"/>
          <w:szCs w:val="28"/>
        </w:rPr>
        <w:t>»</w:t>
      </w:r>
    </w:p>
    <w:p w:rsidR="007653C1" w:rsidRDefault="007653C1" w:rsidP="007653C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653C1" w:rsidRDefault="007653C1" w:rsidP="007653C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приведения муниципальных правовых актов Ханты-Мансийского района в соответствие с действующим законодательством Российской Федерации</w:t>
      </w:r>
      <w:r w:rsidRPr="00A113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руководствуясь </w:t>
      </w:r>
      <w:r w:rsidRPr="00455B91">
        <w:rPr>
          <w:rFonts w:ascii="Times New Roman" w:hAnsi="Times New Roman"/>
          <w:sz w:val="28"/>
          <w:szCs w:val="28"/>
        </w:rPr>
        <w:t>пунктом 13 части 1 статьи 18, частью 1 статьи 31 Устава Ханты-Мансийского района,</w:t>
      </w:r>
      <w:r w:rsidRPr="00A1133A">
        <w:rPr>
          <w:rFonts w:ascii="Times New Roman" w:hAnsi="Times New Roman"/>
          <w:sz w:val="28"/>
          <w:szCs w:val="28"/>
        </w:rPr>
        <w:t xml:space="preserve"> Устава Ханты-Мансийского района, </w:t>
      </w:r>
    </w:p>
    <w:p w:rsidR="007653C1" w:rsidRPr="00A1133A" w:rsidRDefault="007653C1" w:rsidP="007653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653C1" w:rsidRDefault="007653C1" w:rsidP="007653C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A1133A">
        <w:rPr>
          <w:rFonts w:ascii="Times New Roman" w:hAnsi="Times New Roman"/>
          <w:sz w:val="28"/>
          <w:szCs w:val="28"/>
        </w:rPr>
        <w:t>Дума Ханты-Мансийского района</w:t>
      </w:r>
    </w:p>
    <w:p w:rsidR="007653C1" w:rsidRPr="00A1133A" w:rsidRDefault="007653C1" w:rsidP="007653C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653C1" w:rsidRDefault="007653C1" w:rsidP="007653C1">
      <w:pPr>
        <w:spacing w:after="0" w:line="240" w:lineRule="auto"/>
        <w:ind w:left="284" w:firstLine="567"/>
        <w:jc w:val="center"/>
        <w:rPr>
          <w:rFonts w:ascii="Times New Roman" w:hAnsi="Times New Roman"/>
          <w:b/>
          <w:sz w:val="28"/>
          <w:szCs w:val="28"/>
        </w:rPr>
      </w:pPr>
      <w:r w:rsidRPr="00A1133A">
        <w:rPr>
          <w:rFonts w:ascii="Times New Roman" w:hAnsi="Times New Roman"/>
          <w:b/>
          <w:sz w:val="28"/>
          <w:szCs w:val="28"/>
        </w:rPr>
        <w:t>РЕШИЛА:</w:t>
      </w:r>
    </w:p>
    <w:p w:rsidR="007653C1" w:rsidRDefault="007653C1" w:rsidP="007653C1">
      <w:pPr>
        <w:spacing w:after="0" w:line="240" w:lineRule="auto"/>
        <w:ind w:left="284" w:firstLine="567"/>
        <w:rPr>
          <w:rFonts w:ascii="Times New Roman" w:hAnsi="Times New Roman"/>
          <w:b/>
          <w:sz w:val="28"/>
          <w:szCs w:val="28"/>
        </w:rPr>
      </w:pPr>
    </w:p>
    <w:p w:rsidR="002B67CA" w:rsidRDefault="007653C1" w:rsidP="002B67CA">
      <w:pPr>
        <w:pStyle w:val="a3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455B91">
        <w:rPr>
          <w:rFonts w:ascii="Times New Roman" w:hAnsi="Times New Roman"/>
          <w:sz w:val="28"/>
          <w:szCs w:val="28"/>
        </w:rPr>
        <w:t xml:space="preserve">Внести в решение Думы Ханты-Мансийского района от 21.09.2018 </w:t>
      </w:r>
      <w:r>
        <w:rPr>
          <w:rFonts w:ascii="Times New Roman" w:hAnsi="Times New Roman"/>
          <w:sz w:val="28"/>
          <w:szCs w:val="28"/>
        </w:rPr>
        <w:t>№</w:t>
      </w:r>
      <w:r w:rsidR="002B67CA">
        <w:rPr>
          <w:rFonts w:ascii="Times New Roman" w:hAnsi="Times New Roman"/>
          <w:sz w:val="28"/>
          <w:szCs w:val="28"/>
        </w:rPr>
        <w:t> </w:t>
      </w:r>
      <w:r w:rsidRPr="00455B91">
        <w:rPr>
          <w:rFonts w:ascii="Times New Roman" w:hAnsi="Times New Roman"/>
          <w:sz w:val="28"/>
          <w:szCs w:val="28"/>
        </w:rPr>
        <w:t>35</w:t>
      </w:r>
      <w:r w:rsidR="0061085D">
        <w:rPr>
          <w:rFonts w:ascii="Times New Roman" w:hAnsi="Times New Roman"/>
          <w:sz w:val="28"/>
          <w:szCs w:val="28"/>
        </w:rPr>
        <w:t>0</w:t>
      </w:r>
      <w:r w:rsidRPr="00455B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61085D" w:rsidRPr="0061085D">
        <w:rPr>
          <w:rFonts w:ascii="Times New Roman" w:hAnsi="Times New Roman"/>
          <w:sz w:val="28"/>
          <w:szCs w:val="28"/>
        </w:rPr>
        <w:t>О Положении об определении размеров и условий оплаты труда руководителей и работников муниципальных автономных учреждений, подведомственных администрации Ханты-Мансийского района</w:t>
      </w:r>
      <w:r>
        <w:rPr>
          <w:rFonts w:ascii="Times New Roman" w:hAnsi="Times New Roman"/>
          <w:sz w:val="28"/>
          <w:szCs w:val="28"/>
        </w:rPr>
        <w:t>»</w:t>
      </w:r>
      <w:r w:rsidRPr="00455B91">
        <w:rPr>
          <w:rFonts w:ascii="Times New Roman" w:hAnsi="Times New Roman"/>
          <w:sz w:val="28"/>
          <w:szCs w:val="28"/>
        </w:rPr>
        <w:t xml:space="preserve"> (далее - Решение) изменения</w:t>
      </w:r>
      <w:r w:rsidR="0061085D">
        <w:rPr>
          <w:rFonts w:ascii="Times New Roman" w:hAnsi="Times New Roman"/>
          <w:sz w:val="28"/>
          <w:szCs w:val="28"/>
        </w:rPr>
        <w:t>, изложив часть 1 статьи 1 приложения к нему в следующей редакции</w:t>
      </w:r>
      <w:r w:rsidRPr="00455B91">
        <w:rPr>
          <w:rFonts w:ascii="Times New Roman" w:hAnsi="Times New Roman"/>
          <w:sz w:val="28"/>
          <w:szCs w:val="28"/>
        </w:rPr>
        <w:t>:</w:t>
      </w:r>
    </w:p>
    <w:p w:rsidR="007653C1" w:rsidRDefault="00DE1C02" w:rsidP="002B67CA">
      <w:pPr>
        <w:pStyle w:val="a3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653C1">
        <w:rPr>
          <w:rFonts w:ascii="Times New Roman" w:hAnsi="Times New Roman"/>
          <w:sz w:val="28"/>
          <w:szCs w:val="28"/>
        </w:rPr>
        <w:t xml:space="preserve">1. </w:t>
      </w:r>
      <w:r w:rsidRPr="00DE1C02">
        <w:rPr>
          <w:rFonts w:ascii="Times New Roman" w:hAnsi="Times New Roman"/>
          <w:sz w:val="28"/>
          <w:szCs w:val="28"/>
        </w:rPr>
        <w:t>Настоящее Положение разработано в соответствии с трудовым законодательством и иными правовыми актами Российской Федерации, Ханты-Мансийского автономного округа - Югры, органов местного самоуправления Ханты-Мансийского района и определяет размеры и условия оплаты труда руководителей и работников муниципальных автономных учреждений, подведомственных администрации Ханты-Мансийского района (далее соответственно: руководитель учреждения, работники учреждения, учреждение)</w:t>
      </w:r>
      <w:r>
        <w:rPr>
          <w:rFonts w:ascii="Times New Roman" w:hAnsi="Times New Roman"/>
          <w:sz w:val="28"/>
          <w:szCs w:val="28"/>
        </w:rPr>
        <w:t xml:space="preserve">, за исключением </w:t>
      </w:r>
      <w:bookmarkStart w:id="0" w:name="_GoBack"/>
      <w:bookmarkEnd w:id="0"/>
      <w:r w:rsidRPr="00DE1C02">
        <w:rPr>
          <w:rFonts w:ascii="Times New Roman" w:hAnsi="Times New Roman"/>
          <w:sz w:val="28"/>
          <w:szCs w:val="28"/>
        </w:rPr>
        <w:t>муниципальных автономных учреждений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1C02">
        <w:rPr>
          <w:rFonts w:ascii="Times New Roman" w:hAnsi="Times New Roman"/>
          <w:sz w:val="28"/>
          <w:szCs w:val="28"/>
        </w:rPr>
        <w:t>культуры и дополнительного образования Ханты-Мансийского района.</w:t>
      </w:r>
      <w:r>
        <w:rPr>
          <w:rFonts w:ascii="Times New Roman" w:hAnsi="Times New Roman"/>
          <w:sz w:val="28"/>
          <w:szCs w:val="28"/>
        </w:rPr>
        <w:t>».</w:t>
      </w:r>
    </w:p>
    <w:p w:rsidR="00DE1C02" w:rsidRPr="00DE1C02" w:rsidRDefault="00DE1C02" w:rsidP="00B672E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E1C02">
        <w:rPr>
          <w:rFonts w:ascii="Times New Roman" w:hAnsi="Times New Roman"/>
          <w:sz w:val="28"/>
          <w:szCs w:val="28"/>
        </w:rPr>
        <w:t xml:space="preserve">2. Настоящее решение вступает в силу после его официального </w:t>
      </w:r>
      <w:r w:rsidRPr="00DE1C02">
        <w:rPr>
          <w:rFonts w:ascii="Times New Roman" w:hAnsi="Times New Roman"/>
          <w:sz w:val="28"/>
          <w:szCs w:val="28"/>
        </w:rPr>
        <w:lastRenderedPageBreak/>
        <w:t>опубликования (обнародования) и распространяет свое действие на правоотношения, возникшие с 09.10.2020.</w:t>
      </w:r>
    </w:p>
    <w:p w:rsidR="00DE1C02" w:rsidRDefault="00DE1C02" w:rsidP="00DE1C0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672E6" w:rsidRPr="00DE1C02" w:rsidRDefault="00B672E6" w:rsidP="00DE1C0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5760"/>
        <w:gridCol w:w="3738"/>
      </w:tblGrid>
      <w:tr w:rsidR="00DE1C02" w:rsidRPr="00DE1C02" w:rsidTr="00B672E6">
        <w:trPr>
          <w:trHeight w:val="1217"/>
        </w:trPr>
        <w:tc>
          <w:tcPr>
            <w:tcW w:w="5760" w:type="dxa"/>
            <w:shd w:val="clear" w:color="auto" w:fill="auto"/>
          </w:tcPr>
          <w:p w:rsidR="00DE1C02" w:rsidRPr="00DE1C02" w:rsidRDefault="00DE1C02" w:rsidP="00DE1C02">
            <w:pPr>
              <w:pStyle w:val="ConsPlusNormal"/>
              <w:tabs>
                <w:tab w:val="left" w:pos="709"/>
              </w:tabs>
              <w:ind w:firstLine="540"/>
              <w:rPr>
                <w:rFonts w:ascii="Times New Roman" w:hAnsi="Times New Roman"/>
                <w:sz w:val="28"/>
                <w:szCs w:val="28"/>
              </w:rPr>
            </w:pPr>
            <w:r w:rsidRPr="00DE1C02">
              <w:rPr>
                <w:rFonts w:ascii="Times New Roman" w:hAnsi="Times New Roman"/>
                <w:sz w:val="28"/>
                <w:szCs w:val="28"/>
              </w:rPr>
              <w:t>Председатель Думы</w:t>
            </w:r>
          </w:p>
          <w:p w:rsidR="00DE1C02" w:rsidRPr="00DE1C02" w:rsidRDefault="00DE1C02" w:rsidP="00DE1C02">
            <w:pPr>
              <w:pStyle w:val="ConsPlusNormal"/>
              <w:tabs>
                <w:tab w:val="left" w:pos="709"/>
              </w:tabs>
              <w:ind w:firstLine="540"/>
              <w:rPr>
                <w:rFonts w:ascii="Times New Roman" w:hAnsi="Times New Roman"/>
                <w:sz w:val="28"/>
                <w:szCs w:val="28"/>
              </w:rPr>
            </w:pPr>
            <w:r w:rsidRPr="00DE1C02">
              <w:rPr>
                <w:rFonts w:ascii="Times New Roman" w:hAnsi="Times New Roman"/>
                <w:sz w:val="28"/>
                <w:szCs w:val="28"/>
              </w:rPr>
              <w:t>Ханты-Мансийского района</w:t>
            </w:r>
          </w:p>
          <w:p w:rsidR="00DE1C02" w:rsidRPr="00DE1C02" w:rsidRDefault="00DE1C02" w:rsidP="00DE1C02">
            <w:pPr>
              <w:pStyle w:val="ConsPlusNormal"/>
              <w:tabs>
                <w:tab w:val="left" w:pos="709"/>
              </w:tabs>
              <w:ind w:firstLine="540"/>
              <w:rPr>
                <w:rFonts w:ascii="Times New Roman" w:hAnsi="Times New Roman"/>
                <w:sz w:val="28"/>
                <w:szCs w:val="28"/>
              </w:rPr>
            </w:pPr>
            <w:r w:rsidRPr="00DE1C02">
              <w:rPr>
                <w:rFonts w:ascii="Times New Roman" w:hAnsi="Times New Roman"/>
                <w:sz w:val="28"/>
                <w:szCs w:val="28"/>
              </w:rPr>
              <w:t>П.Н. Захаров</w:t>
            </w:r>
          </w:p>
          <w:p w:rsidR="00DE1C02" w:rsidRPr="00DE1C02" w:rsidRDefault="00DE1C02" w:rsidP="00DE1C02">
            <w:pPr>
              <w:pStyle w:val="ConsPlusNormal"/>
              <w:tabs>
                <w:tab w:val="left" w:pos="709"/>
              </w:tabs>
              <w:ind w:firstLine="540"/>
              <w:rPr>
                <w:rFonts w:ascii="Times New Roman" w:hAnsi="Times New Roman"/>
                <w:sz w:val="28"/>
                <w:szCs w:val="28"/>
              </w:rPr>
            </w:pPr>
            <w:r w:rsidRPr="00DE1C02">
              <w:rPr>
                <w:rFonts w:ascii="Times New Roman" w:hAnsi="Times New Roman"/>
                <w:sz w:val="28"/>
                <w:szCs w:val="28"/>
              </w:rPr>
              <w:t>00.00.2020</w:t>
            </w:r>
          </w:p>
        </w:tc>
        <w:tc>
          <w:tcPr>
            <w:tcW w:w="3738" w:type="dxa"/>
            <w:shd w:val="clear" w:color="auto" w:fill="auto"/>
          </w:tcPr>
          <w:p w:rsidR="00DE1C02" w:rsidRPr="00DE1C02" w:rsidRDefault="00DE1C02" w:rsidP="00B672E6">
            <w:pPr>
              <w:pStyle w:val="ConsPlusNormal"/>
              <w:tabs>
                <w:tab w:val="left" w:pos="709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DE1C02">
              <w:rPr>
                <w:rFonts w:ascii="Times New Roman" w:hAnsi="Times New Roman"/>
                <w:bCs/>
                <w:sz w:val="28"/>
                <w:szCs w:val="28"/>
              </w:rPr>
              <w:t xml:space="preserve">Глава </w:t>
            </w:r>
          </w:p>
          <w:p w:rsidR="00B672E6" w:rsidRDefault="00DE1C02" w:rsidP="00B672E6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 w:rsidRPr="00DE1C02">
              <w:rPr>
                <w:rFonts w:ascii="Times New Roman" w:hAnsi="Times New Roman"/>
                <w:bCs/>
                <w:sz w:val="28"/>
                <w:szCs w:val="28"/>
              </w:rPr>
              <w:t xml:space="preserve">Ханты-Мансийского </w:t>
            </w:r>
            <w:r w:rsidR="00B672E6">
              <w:rPr>
                <w:rFonts w:ascii="Times New Roman" w:hAnsi="Times New Roman"/>
                <w:bCs/>
                <w:sz w:val="28"/>
                <w:szCs w:val="28"/>
              </w:rPr>
              <w:t>района</w:t>
            </w:r>
          </w:p>
          <w:p w:rsidR="00DE1C02" w:rsidRPr="00DE1C02" w:rsidRDefault="00DE1C02" w:rsidP="00B672E6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 w:rsidRPr="00DE1C02">
              <w:rPr>
                <w:rFonts w:ascii="Times New Roman" w:hAnsi="Times New Roman"/>
                <w:bCs/>
                <w:sz w:val="28"/>
                <w:szCs w:val="28"/>
              </w:rPr>
              <w:t>К.Р. Минулин</w:t>
            </w:r>
          </w:p>
          <w:p w:rsidR="00DE1C02" w:rsidRPr="00DE1C02" w:rsidRDefault="00DE1C02" w:rsidP="00B672E6">
            <w:pPr>
              <w:pStyle w:val="ConsPlusNormal"/>
              <w:tabs>
                <w:tab w:val="left" w:pos="709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DE1C02">
              <w:rPr>
                <w:rFonts w:ascii="Times New Roman" w:hAnsi="Times New Roman"/>
                <w:bCs/>
                <w:sz w:val="28"/>
                <w:szCs w:val="28"/>
              </w:rPr>
              <w:t>00.00.2020</w:t>
            </w:r>
          </w:p>
        </w:tc>
      </w:tr>
    </w:tbl>
    <w:p w:rsidR="00DE1C02" w:rsidRPr="00DE1C02" w:rsidRDefault="00DE1C02" w:rsidP="00DE1C0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E1C02" w:rsidRPr="00DE1C02" w:rsidRDefault="00DE1C02" w:rsidP="00DE1C0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E1C02" w:rsidRDefault="00DE1C02" w:rsidP="007653C1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DE1C02" w:rsidSect="0068661B">
      <w:footerReference w:type="default" r:id="rId6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C29" w:rsidRDefault="00757C29" w:rsidP="00AD296E">
      <w:pPr>
        <w:spacing w:after="0" w:line="240" w:lineRule="auto"/>
      </w:pPr>
      <w:r>
        <w:separator/>
      </w:r>
    </w:p>
  </w:endnote>
  <w:endnote w:type="continuationSeparator" w:id="0">
    <w:p w:rsidR="00757C29" w:rsidRDefault="00757C29" w:rsidP="00AD2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1962153"/>
      <w:docPartObj>
        <w:docPartGallery w:val="Page Numbers (Bottom of Page)"/>
        <w:docPartUnique/>
      </w:docPartObj>
    </w:sdtPr>
    <w:sdtContent>
      <w:p w:rsidR="0068661B" w:rsidRDefault="0068661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8661B" w:rsidRDefault="0068661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C29" w:rsidRDefault="00757C29" w:rsidP="00AD296E">
      <w:pPr>
        <w:spacing w:after="0" w:line="240" w:lineRule="auto"/>
      </w:pPr>
      <w:r>
        <w:separator/>
      </w:r>
    </w:p>
  </w:footnote>
  <w:footnote w:type="continuationSeparator" w:id="0">
    <w:p w:rsidR="00757C29" w:rsidRDefault="00757C29" w:rsidP="00AD29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82"/>
    <w:rsid w:val="001C6CBB"/>
    <w:rsid w:val="002B67CA"/>
    <w:rsid w:val="0061085D"/>
    <w:rsid w:val="0068661B"/>
    <w:rsid w:val="006B549A"/>
    <w:rsid w:val="00757C29"/>
    <w:rsid w:val="007653C1"/>
    <w:rsid w:val="009D0882"/>
    <w:rsid w:val="00AD296E"/>
    <w:rsid w:val="00B672E6"/>
    <w:rsid w:val="00DE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0A0892-1653-4D23-8C61-9D45FEADB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3C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3C1"/>
    <w:pPr>
      <w:ind w:left="720"/>
      <w:contextualSpacing/>
    </w:pPr>
  </w:style>
  <w:style w:type="paragraph" w:customStyle="1" w:styleId="ConsPlusNormal">
    <w:name w:val="ConsPlusNormal"/>
    <w:rsid w:val="007653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D2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296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AD2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296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1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Собковская С.В.</cp:lastModifiedBy>
  <cp:revision>7</cp:revision>
  <dcterms:created xsi:type="dcterms:W3CDTF">2020-12-08T06:06:00Z</dcterms:created>
  <dcterms:modified xsi:type="dcterms:W3CDTF">2020-12-11T07:37:00Z</dcterms:modified>
</cp:coreProperties>
</file>